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EC" w:rsidRPr="00FD4E38" w:rsidRDefault="002744EC" w:rsidP="002744EC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FD4E38">
        <w:rPr>
          <w:rFonts w:ascii="Arial" w:hAnsi="Arial" w:cs="Arial"/>
          <w:b/>
          <w:bCs/>
          <w:color w:val="auto"/>
        </w:rPr>
        <w:t xml:space="preserve">DEPARTAMENTO </w:t>
      </w:r>
      <w:r>
        <w:rPr>
          <w:rFonts w:ascii="Arial" w:hAnsi="Arial" w:cs="Arial"/>
          <w:b/>
          <w:bCs/>
          <w:color w:val="auto"/>
        </w:rPr>
        <w:t>DE CIENCIAS BIOLÓGICAS</w:t>
      </w:r>
    </w:p>
    <w:p w:rsidR="002744EC" w:rsidRDefault="002744EC" w:rsidP="002744EC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2744EC" w:rsidRPr="00A1798B" w:rsidRDefault="002744EC" w:rsidP="002744E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Área: Biología</w:t>
      </w:r>
    </w:p>
    <w:p w:rsidR="002744EC" w:rsidRPr="00A1798B" w:rsidRDefault="002744EC" w:rsidP="002744EC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1798B">
        <w:rPr>
          <w:rFonts w:ascii="Arial" w:hAnsi="Arial" w:cs="Arial"/>
          <w:b/>
          <w:bCs/>
          <w:color w:val="auto"/>
          <w:sz w:val="22"/>
          <w:szCs w:val="22"/>
        </w:rPr>
        <w:t xml:space="preserve">Asignatura: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Biología 4to </w:t>
      </w:r>
      <w:r w:rsidRPr="00A1798B">
        <w:rPr>
          <w:rFonts w:ascii="Arial" w:hAnsi="Arial" w:cs="Arial"/>
          <w:b/>
          <w:bCs/>
          <w:color w:val="auto"/>
          <w:sz w:val="22"/>
          <w:szCs w:val="22"/>
        </w:rPr>
        <w:t>año</w:t>
      </w:r>
    </w:p>
    <w:p w:rsidR="002744EC" w:rsidRPr="00A1798B" w:rsidRDefault="002744EC" w:rsidP="002744EC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A1798B">
        <w:rPr>
          <w:rFonts w:ascii="Arial" w:hAnsi="Arial" w:cs="Arial"/>
          <w:b/>
          <w:bCs/>
          <w:color w:val="auto"/>
          <w:sz w:val="22"/>
          <w:szCs w:val="22"/>
        </w:rPr>
        <w:t xml:space="preserve">Condición: </w:t>
      </w:r>
      <w:r>
        <w:rPr>
          <w:rFonts w:ascii="Arial" w:hAnsi="Arial" w:cs="Arial"/>
          <w:b/>
          <w:bCs/>
          <w:color w:val="auto"/>
          <w:sz w:val="22"/>
          <w:szCs w:val="22"/>
        </w:rPr>
        <w:t>Cuatrimestral</w:t>
      </w:r>
    </w:p>
    <w:p w:rsidR="002744EC" w:rsidRPr="00A1798B" w:rsidRDefault="002744EC" w:rsidP="002744EC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1798B">
        <w:rPr>
          <w:rFonts w:ascii="Arial" w:hAnsi="Arial" w:cs="Arial"/>
          <w:b/>
          <w:bCs/>
          <w:color w:val="auto"/>
          <w:sz w:val="22"/>
          <w:szCs w:val="22"/>
        </w:rPr>
        <w:t xml:space="preserve">Carga horaria: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A1798B">
        <w:rPr>
          <w:rFonts w:ascii="Arial" w:hAnsi="Arial" w:cs="Arial"/>
          <w:b/>
          <w:bCs/>
          <w:color w:val="auto"/>
          <w:sz w:val="22"/>
          <w:szCs w:val="22"/>
        </w:rPr>
        <w:t>hs/semana</w:t>
      </w:r>
    </w:p>
    <w:p w:rsidR="002744EC" w:rsidRDefault="002744EC" w:rsidP="002744EC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744EC" w:rsidRDefault="002744EC" w:rsidP="002744EC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744EC" w:rsidRDefault="002744EC" w:rsidP="002744EC">
      <w:pPr>
        <w:pStyle w:val="Ttulo4"/>
        <w:spacing w:line="360" w:lineRule="auto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BB146C">
        <w:rPr>
          <w:rFonts w:ascii="Arial" w:hAnsi="Arial" w:cs="Arial"/>
          <w:i w:val="0"/>
          <w:iCs w:val="0"/>
          <w:color w:val="000000"/>
          <w:sz w:val="22"/>
          <w:szCs w:val="22"/>
        </w:rPr>
        <w:t>HILO CONDUCTOR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El cuerpo humano como sistema in</w:t>
      </w:r>
      <w:r>
        <w:rPr>
          <w:sz w:val="22"/>
          <w:szCs w:val="22"/>
        </w:rPr>
        <w:t>terconectado</w:t>
      </w:r>
      <w:r>
        <w:rPr>
          <w:rStyle w:val="apple-converted-space"/>
          <w:rFonts w:cs="Arial"/>
          <w:sz w:val="22"/>
          <w:szCs w:val="22"/>
        </w:rPr>
        <w:t>.</w:t>
      </w:r>
      <w:r w:rsidRPr="00B90883">
        <w:rPr>
          <w:sz w:val="22"/>
          <w:szCs w:val="22"/>
        </w:rPr>
        <w:br/>
        <w:t>Su integración y control a partir de la información obtenida tanto del medio interno como externo.</w:t>
      </w:r>
    </w:p>
    <w:p w:rsidR="002744EC" w:rsidRPr="00000BA4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Intercambio de materia y energía a nivel celular y sistema de órganos.</w:t>
      </w:r>
      <w:r w:rsidRPr="00B90883">
        <w:rPr>
          <w:sz w:val="22"/>
          <w:szCs w:val="22"/>
        </w:rPr>
        <w:br/>
      </w:r>
      <w:r w:rsidRPr="004B63B0">
        <w:rPr>
          <w:b/>
          <w:bCs/>
          <w:color w:val="000000"/>
          <w:sz w:val="22"/>
          <w:szCs w:val="22"/>
        </w:rPr>
        <w:br/>
        <w:t>UNIDADES TEMÁTICAS</w:t>
      </w:r>
    </w:p>
    <w:p w:rsidR="002744EC" w:rsidRPr="004B63B0" w:rsidRDefault="002744EC" w:rsidP="002744EC">
      <w:pPr>
        <w:pStyle w:val="Ttulo4"/>
        <w:spacing w:line="360" w:lineRule="auto"/>
        <w:ind w:left="864" w:hanging="864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4B63B0">
        <w:rPr>
          <w:rFonts w:ascii="Arial" w:hAnsi="Arial" w:cs="Arial"/>
          <w:i w:val="0"/>
          <w:iCs w:val="0"/>
          <w:color w:val="000000"/>
          <w:sz w:val="22"/>
          <w:szCs w:val="22"/>
        </w:rPr>
        <w:t>Unidad 1</w:t>
      </w:r>
      <w:r w:rsidRPr="004B63B0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La homeostasis como característica de la vida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t>Tópico</w:t>
      </w:r>
      <w:r>
        <w:rPr>
          <w:b/>
          <w:bCs/>
          <w:color w:val="000000"/>
          <w:sz w:val="22"/>
          <w:szCs w:val="22"/>
        </w:rPr>
        <w:t>s</w:t>
      </w:r>
      <w:r w:rsidRPr="004B63B0">
        <w:rPr>
          <w:b/>
          <w:bCs/>
          <w:color w:val="000000"/>
          <w:sz w:val="22"/>
          <w:szCs w:val="22"/>
        </w:rPr>
        <w:t xml:space="preserve"> generativo</w:t>
      </w:r>
      <w:r>
        <w:rPr>
          <w:b/>
          <w:bCs/>
          <w:color w:val="000000"/>
          <w:sz w:val="22"/>
          <w:szCs w:val="22"/>
        </w:rPr>
        <w:t>s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¿Transpiro? ¿Tiemblo</w:t>
      </w:r>
      <w:r w:rsidRPr="00B90883">
        <w:rPr>
          <w:sz w:val="22"/>
          <w:szCs w:val="22"/>
        </w:rPr>
        <w:t>?</w:t>
      </w:r>
    </w:p>
    <w:p w:rsidR="002744EC" w:rsidRPr="00B90883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B90883">
        <w:rPr>
          <w:sz w:val="22"/>
          <w:szCs w:val="22"/>
        </w:rPr>
        <w:t>¡Me sube la temperatura!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0883">
        <w:rPr>
          <w:sz w:val="22"/>
          <w:szCs w:val="22"/>
        </w:rPr>
        <w:t>¡Que susto me pegue!</w:t>
      </w:r>
    </w:p>
    <w:p w:rsidR="002744EC" w:rsidRPr="00496D43" w:rsidRDefault="002744EC" w:rsidP="002744EC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>Homeostasis. Sistemas de regulación y control.</w:t>
      </w:r>
    </w:p>
    <w:p w:rsidR="002744EC" w:rsidRDefault="002744EC" w:rsidP="002744EC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>Entrada, elaboración y salida de información.</w:t>
      </w:r>
    </w:p>
    <w:p w:rsidR="002744EC" w:rsidRPr="00496D43" w:rsidRDefault="002744EC" w:rsidP="002744EC">
      <w:pPr>
        <w:numPr>
          <w:ilvl w:val="0"/>
          <w:numId w:val="2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Modelo estí</w:t>
      </w:r>
      <w:r w:rsidRPr="00496D43">
        <w:rPr>
          <w:sz w:val="22"/>
          <w:szCs w:val="22"/>
        </w:rPr>
        <w:t>mulo, procesamiento respuesta.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t>Metas de Comprensión</w:t>
      </w:r>
    </w:p>
    <w:p w:rsidR="002744EC" w:rsidRPr="00F9100E" w:rsidRDefault="002744EC" w:rsidP="002744EC">
      <w:pPr>
        <w:spacing w:line="360" w:lineRule="auto"/>
        <w:rPr>
          <w:sz w:val="22"/>
          <w:szCs w:val="22"/>
        </w:rPr>
      </w:pPr>
      <w:r w:rsidRPr="00F9100E">
        <w:rPr>
          <w:rStyle w:val="apple-converted-space"/>
          <w:rFonts w:cs="Arial"/>
          <w:bCs/>
          <w:sz w:val="22"/>
          <w:szCs w:val="22"/>
        </w:rPr>
        <w:t>Que los alumnos comprendan</w:t>
      </w:r>
      <w:r>
        <w:rPr>
          <w:rStyle w:val="apple-converted-space"/>
          <w:rFonts w:cs="Arial"/>
          <w:bCs/>
          <w:sz w:val="22"/>
          <w:szCs w:val="22"/>
        </w:rPr>
        <w:t>:</w:t>
      </w:r>
    </w:p>
    <w:p w:rsidR="002744EC" w:rsidRDefault="002744EC" w:rsidP="002744EC">
      <w:pPr>
        <w:numPr>
          <w:ilvl w:val="0"/>
          <w:numId w:val="3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Pr="00B90883">
        <w:rPr>
          <w:sz w:val="22"/>
          <w:szCs w:val="22"/>
        </w:rPr>
        <w:t>a importancia de la regulación del medio interno</w:t>
      </w:r>
      <w:r>
        <w:rPr>
          <w:sz w:val="22"/>
          <w:szCs w:val="22"/>
        </w:rPr>
        <w:t xml:space="preserve"> </w:t>
      </w:r>
      <w:r w:rsidRPr="00B90883">
        <w:rPr>
          <w:sz w:val="22"/>
          <w:szCs w:val="22"/>
        </w:rPr>
        <w:t xml:space="preserve"> </w:t>
      </w:r>
      <w:r>
        <w:rPr>
          <w:sz w:val="22"/>
          <w:szCs w:val="22"/>
        </w:rPr>
        <w:t>asociado al correcto funcionamiento y la salud de las personas.</w:t>
      </w:r>
    </w:p>
    <w:p w:rsidR="002744EC" w:rsidRDefault="002744EC" w:rsidP="002744EC">
      <w:pPr>
        <w:numPr>
          <w:ilvl w:val="0"/>
          <w:numId w:val="36"/>
        </w:numPr>
        <w:spacing w:line="360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El modelo de procesamiento de la información y elaboración de la respuesta como mecanismo necesario</w:t>
      </w:r>
      <w:r w:rsidRPr="005E6486">
        <w:rPr>
          <w:sz w:val="22"/>
          <w:szCs w:val="22"/>
        </w:rPr>
        <w:t xml:space="preserve"> </w:t>
      </w:r>
      <w:r>
        <w:rPr>
          <w:sz w:val="22"/>
          <w:szCs w:val="22"/>
        </w:rPr>
        <w:t>para relacionarse con su entorno.</w:t>
      </w:r>
      <w:r w:rsidRPr="004B63B0">
        <w:rPr>
          <w:b/>
          <w:bCs/>
          <w:color w:val="000000"/>
          <w:sz w:val="22"/>
          <w:szCs w:val="22"/>
        </w:rPr>
        <w:br/>
      </w:r>
      <w:r w:rsidRPr="004B63B0">
        <w:rPr>
          <w:b/>
          <w:bCs/>
          <w:color w:val="000000"/>
          <w:sz w:val="22"/>
          <w:szCs w:val="22"/>
        </w:rPr>
        <w:br/>
        <w:t>Desempeños de comprensión</w:t>
      </w:r>
    </w:p>
    <w:p w:rsidR="002744EC" w:rsidRPr="00B84E26" w:rsidRDefault="002744EC" w:rsidP="002744EC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Responder en grupo aplicando los conocimientos previos, </w:t>
      </w:r>
      <w:r w:rsidRPr="00B84E26">
        <w:rPr>
          <w:sz w:val="22"/>
          <w:szCs w:val="22"/>
        </w:rPr>
        <w:t>preguntas en las cuales  se indague sobre situaciones de la vida diaria, que evidencien mecanismos homeostáticos.</w:t>
      </w:r>
    </w:p>
    <w:p w:rsidR="002744EC" w:rsidRPr="00B84E26" w:rsidRDefault="002744EC" w:rsidP="002744EC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B84E26">
        <w:rPr>
          <w:sz w:val="22"/>
          <w:szCs w:val="22"/>
        </w:rPr>
        <w:t>ontrastar respuestas basadas en las ideas previas con aquellas otorgadas l</w:t>
      </w:r>
      <w:r>
        <w:rPr>
          <w:sz w:val="22"/>
          <w:szCs w:val="22"/>
        </w:rPr>
        <w:t>uego del desarrollo de los contenidos.</w:t>
      </w:r>
    </w:p>
    <w:p w:rsidR="002744EC" w:rsidRPr="00000BA4" w:rsidRDefault="002744EC" w:rsidP="002744EC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Generar canales de diálogo a partir de conocimiento de años anteriores acerca de situaciones donde se manifiesten cambios en el organismo humano.</w:t>
      </w:r>
      <w:r>
        <w:rPr>
          <w:color w:val="000000"/>
          <w:sz w:val="18"/>
          <w:szCs w:val="18"/>
        </w:rPr>
        <w:br/>
      </w:r>
    </w:p>
    <w:p w:rsidR="002744EC" w:rsidRPr="004B63B0" w:rsidRDefault="002744EC" w:rsidP="002744EC">
      <w:pPr>
        <w:pStyle w:val="Ttulo4"/>
        <w:spacing w:line="360" w:lineRule="auto"/>
        <w:ind w:left="864" w:hanging="864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4B63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Unidad 2: 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Importancia biológica de la membrana plasmática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t>Tópicos generativos</w:t>
      </w:r>
    </w:p>
    <w:p w:rsidR="002744EC" w:rsidRPr="002C6248" w:rsidRDefault="002744EC" w:rsidP="002744EC">
      <w:pPr>
        <w:pStyle w:val="Ttulo4"/>
        <w:spacing w:before="0" w:line="360" w:lineRule="auto"/>
        <w:rPr>
          <w:rFonts w:ascii="Arial" w:hAnsi="Arial" w:cs="Arial"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La célula: el gran laboratorio.</w:t>
      </w:r>
    </w:p>
    <w:p w:rsidR="002744EC" w:rsidRPr="002C6248" w:rsidRDefault="002744EC" w:rsidP="002744EC">
      <w:pPr>
        <w:pStyle w:val="Ttulo4"/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Con este sí, con este no: la membrana plasmática.</w:t>
      </w:r>
    </w:p>
    <w:p w:rsidR="002744EC" w:rsidRPr="002C6248" w:rsidRDefault="002744EC" w:rsidP="002744EC">
      <w:pPr>
        <w:pStyle w:val="Ttulo4"/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Una gran antena: los receptores.</w:t>
      </w:r>
    </w:p>
    <w:p w:rsidR="002744EC" w:rsidRDefault="002744EC" w:rsidP="002744EC">
      <w:pPr>
        <w:pStyle w:val="Ttulo4"/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¿Las células almuerzan, desayunan o cenan? La  clave: el metabolismo.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4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Célula: Modelo celular. 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4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Estructura y funciones celulares. 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4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bCs/>
          <w:i w:val="0"/>
          <w:color w:val="auto"/>
          <w:sz w:val="22"/>
          <w:szCs w:val="22"/>
        </w:rPr>
        <w:t>Membrana celular: modelo de mosaico fluido. Transporte de membrana.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4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bCs/>
          <w:i w:val="0"/>
          <w:color w:val="auto"/>
          <w:sz w:val="22"/>
          <w:szCs w:val="22"/>
        </w:rPr>
        <w:t>Permeabilidad selectiva.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4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Receptores celulares. Su ubicación en la célula. 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4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Señalización celular: recepción, transducción y respuesta. </w:t>
      </w:r>
    </w:p>
    <w:p w:rsidR="002744EC" w:rsidRPr="002518D4" w:rsidRDefault="002744EC" w:rsidP="002744EC">
      <w:pPr>
        <w:spacing w:line="360" w:lineRule="auto"/>
        <w:rPr>
          <w:b/>
          <w:color w:val="000000"/>
        </w:rPr>
      </w:pPr>
      <w:r>
        <w:rPr>
          <w:color w:val="000000"/>
          <w:sz w:val="18"/>
          <w:szCs w:val="18"/>
        </w:rPr>
        <w:br/>
        <w:t> </w:t>
      </w:r>
      <w:r>
        <w:rPr>
          <w:color w:val="000000"/>
          <w:sz w:val="18"/>
          <w:szCs w:val="18"/>
        </w:rPr>
        <w:br/>
      </w:r>
      <w:r w:rsidRPr="002518D4">
        <w:rPr>
          <w:b/>
          <w:color w:val="000000"/>
        </w:rPr>
        <w:t>Metas de Comprensión</w:t>
      </w:r>
    </w:p>
    <w:p w:rsidR="002744EC" w:rsidRPr="002518D4" w:rsidRDefault="002744EC" w:rsidP="002744EC">
      <w:pPr>
        <w:spacing w:line="360" w:lineRule="auto"/>
        <w:rPr>
          <w:rStyle w:val="apple-converted-space"/>
          <w:rFonts w:cs="Arial"/>
          <w:bCs/>
          <w:color w:val="000000"/>
          <w:sz w:val="22"/>
          <w:szCs w:val="22"/>
        </w:rPr>
      </w:pPr>
      <w:r w:rsidRPr="002518D4">
        <w:rPr>
          <w:rStyle w:val="apple-converted-space"/>
          <w:rFonts w:cs="Arial"/>
          <w:bCs/>
          <w:sz w:val="22"/>
          <w:szCs w:val="22"/>
        </w:rPr>
        <w:t>Que los alumnos comprendan:</w:t>
      </w:r>
    </w:p>
    <w:p w:rsidR="002744EC" w:rsidRPr="002C6248" w:rsidRDefault="002744EC" w:rsidP="002744EC">
      <w:pPr>
        <w:pStyle w:val="Ttulo4"/>
        <w:keepNext w:val="0"/>
        <w:keepLines w:val="0"/>
        <w:numPr>
          <w:ilvl w:val="0"/>
          <w:numId w:val="25"/>
        </w:numPr>
        <w:spacing w:before="0" w:line="360" w:lineRule="auto"/>
        <w:rPr>
          <w:rStyle w:val="apple-converted-space"/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Style w:val="apple-style-span"/>
          <w:rFonts w:ascii="Arial" w:hAnsi="Arial" w:cs="Arial"/>
          <w:b/>
          <w:i w:val="0"/>
          <w:color w:val="auto"/>
          <w:sz w:val="22"/>
          <w:szCs w:val="22"/>
        </w:rPr>
        <w:t>Las relaciones que se establecen dentro de la célula y entre ésta y su entorno y el complejo mecanismo de pasaje de sustancias a través de la membrana.</w:t>
      </w:r>
    </w:p>
    <w:p w:rsidR="002744EC" w:rsidRPr="002C6248" w:rsidRDefault="002744EC" w:rsidP="002744EC">
      <w:pPr>
        <w:pStyle w:val="Ttulo4"/>
        <w:keepNext w:val="0"/>
        <w:keepLines w:val="0"/>
        <w:numPr>
          <w:ilvl w:val="0"/>
          <w:numId w:val="25"/>
        </w:numPr>
        <w:spacing w:before="0" w:line="360" w:lineRule="auto"/>
        <w:rPr>
          <w:rStyle w:val="apple-converted-space"/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Style w:val="apple-converted-space"/>
          <w:rFonts w:ascii="Arial" w:hAnsi="Arial" w:cs="Arial"/>
          <w:b/>
          <w:bCs/>
          <w:i w:val="0"/>
          <w:color w:val="auto"/>
          <w:sz w:val="22"/>
          <w:szCs w:val="22"/>
        </w:rPr>
        <w:t xml:space="preserve">El funcionamiento e importancia de los receptores celulares y su incidencia a nivel sistema de órganos. </w:t>
      </w:r>
    </w:p>
    <w:p w:rsidR="002744EC" w:rsidRPr="002C6248" w:rsidRDefault="002744EC" w:rsidP="002744EC">
      <w:pPr>
        <w:pStyle w:val="Ttulo4"/>
        <w:keepNext w:val="0"/>
        <w:keepLines w:val="0"/>
        <w:numPr>
          <w:ilvl w:val="0"/>
          <w:numId w:val="25"/>
        </w:numPr>
        <w:spacing w:before="0" w:line="360" w:lineRule="auto"/>
        <w:rPr>
          <w:rStyle w:val="apple-converted-space"/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Style w:val="apple-converted-space"/>
          <w:rFonts w:ascii="Arial" w:hAnsi="Arial" w:cs="Arial"/>
          <w:b/>
          <w:bCs/>
          <w:i w:val="0"/>
          <w:color w:val="auto"/>
          <w:sz w:val="22"/>
          <w:szCs w:val="22"/>
        </w:rPr>
        <w:t>La actividad metabólica celular y su relación con las acciones de su vida diaria.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br/>
      </w:r>
      <w:r w:rsidRPr="004B63B0">
        <w:rPr>
          <w:b/>
          <w:bCs/>
          <w:color w:val="000000"/>
          <w:sz w:val="22"/>
          <w:szCs w:val="22"/>
        </w:rPr>
        <w:br/>
        <w:t>Desempeños de comprensión</w:t>
      </w:r>
    </w:p>
    <w:p w:rsidR="002744EC" w:rsidRPr="002C6248" w:rsidRDefault="002744EC" w:rsidP="002744EC">
      <w:pPr>
        <w:pStyle w:val="Ttulo4"/>
        <w:keepNext w:val="0"/>
        <w:keepLines w:val="0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Realizar trabajos prácticos de laboratorio donde los alumnos puedan visualizar procesos celulares.</w:t>
      </w:r>
    </w:p>
    <w:p w:rsidR="002744EC" w:rsidRPr="002C6248" w:rsidRDefault="002744EC" w:rsidP="002744EC">
      <w:pPr>
        <w:pStyle w:val="Ttulo4"/>
        <w:keepNext w:val="0"/>
        <w:keepLines w:val="0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Interpretar distintos esquemas y gráficos sobre los mecanismos biológicos a nivel celular y a nivel sistema de órganos.</w:t>
      </w:r>
    </w:p>
    <w:p w:rsidR="002744EC" w:rsidRPr="002C6248" w:rsidRDefault="002744EC" w:rsidP="002744EC">
      <w:pPr>
        <w:pStyle w:val="Ttulo4"/>
        <w:keepNext w:val="0"/>
        <w:keepLines w:val="0"/>
        <w:numPr>
          <w:ilvl w:val="0"/>
          <w:numId w:val="26"/>
        </w:numPr>
        <w:spacing w:before="0" w:line="360" w:lineRule="auto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2C6248">
        <w:rPr>
          <w:rFonts w:ascii="Arial" w:hAnsi="Arial" w:cs="Arial"/>
          <w:b/>
          <w:bCs/>
          <w:i w:val="0"/>
          <w:color w:val="auto"/>
          <w:sz w:val="22"/>
          <w:szCs w:val="22"/>
        </w:rPr>
        <w:t>Elaborar mapas conceptuales que permitan integrar los conceptos aprendidos.</w:t>
      </w:r>
    </w:p>
    <w:p w:rsidR="002744EC" w:rsidRPr="002C6248" w:rsidRDefault="002744EC" w:rsidP="002744EC">
      <w:pPr>
        <w:numPr>
          <w:ilvl w:val="0"/>
          <w:numId w:val="26"/>
        </w:numPr>
        <w:spacing w:line="360" w:lineRule="auto"/>
        <w:rPr>
          <w:bCs/>
          <w:sz w:val="22"/>
          <w:szCs w:val="22"/>
        </w:rPr>
      </w:pPr>
      <w:r w:rsidRPr="002C6248">
        <w:rPr>
          <w:bCs/>
          <w:sz w:val="22"/>
          <w:szCs w:val="22"/>
        </w:rPr>
        <w:lastRenderedPageBreak/>
        <w:t>Leer, interpretar y relacionar textos sobre los temas de la unidad y compararlos con otras temáticas abordadas</w:t>
      </w:r>
    </w:p>
    <w:p w:rsidR="002744EC" w:rsidRPr="002C6248" w:rsidRDefault="002744EC" w:rsidP="002744EC">
      <w:pPr>
        <w:spacing w:line="360" w:lineRule="auto"/>
        <w:ind w:left="360"/>
        <w:rPr>
          <w:sz w:val="18"/>
          <w:szCs w:val="18"/>
        </w:rPr>
      </w:pPr>
    </w:p>
    <w:p w:rsidR="002744EC" w:rsidRPr="004B63B0" w:rsidRDefault="002744EC" w:rsidP="002744EC">
      <w:pPr>
        <w:pStyle w:val="Ttulo4"/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4B63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Unidad 3: 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La transmisión eléctrica. Recepción, procesamiento y respuesta. 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t>Tópicos generativos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¿Los sentidos me engañan?</w:t>
      </w:r>
      <w:r w:rsidRPr="00B90883">
        <w:rPr>
          <w:rStyle w:val="apple-converted-space"/>
          <w:rFonts w:cs="Arial"/>
          <w:sz w:val="22"/>
          <w:szCs w:val="22"/>
        </w:rPr>
        <w:t> 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Las neuronas: un ejemplo de célula muy TOP  pero que necesita de muchas otras células</w:t>
      </w:r>
      <w:r>
        <w:rPr>
          <w:sz w:val="22"/>
          <w:szCs w:val="22"/>
        </w:rPr>
        <w:t xml:space="preserve"> menos conocidas</w:t>
      </w:r>
      <w:r w:rsidRPr="00B90883">
        <w:rPr>
          <w:sz w:val="22"/>
          <w:szCs w:val="22"/>
        </w:rPr>
        <w:t xml:space="preserve">  para  mantenerse en la cima. 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¿Todas nuestras acciones son actividades reflejas?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¿Serán las conexiones interneuronales más eficientes que la Internet?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 xml:space="preserve">Recepción de la información: sentidos. Percepción. 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 xml:space="preserve">Visión. Audición y equilibrio. Gusto. Olfato. Tacto. </w:t>
      </w:r>
    </w:p>
    <w:p w:rsidR="002744EC" w:rsidRPr="00496D43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 xml:space="preserve">Unidad funcional: neurona, estructura y función. Las señales nerviosas y su transmisión: conducción del impulso nervioso. Sinapsis. Neurotransmisores. 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>Sustancia gris y blanca. Núcleos. Ganglios. Nervios.</w:t>
      </w:r>
      <w:r w:rsidRPr="00496D43">
        <w:rPr>
          <w:rStyle w:val="apple-converted-space"/>
          <w:rFonts w:cs="Arial"/>
          <w:sz w:val="22"/>
          <w:szCs w:val="22"/>
        </w:rPr>
        <w:t> 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496D43">
        <w:rPr>
          <w:sz w:val="22"/>
          <w:szCs w:val="22"/>
        </w:rPr>
        <w:t>Centros de integración y conducción de la información.</w:t>
      </w:r>
      <w:r w:rsidRPr="00496D43">
        <w:rPr>
          <w:rStyle w:val="apple-converted-space"/>
          <w:rFonts w:cs="Arial"/>
          <w:sz w:val="22"/>
          <w:szCs w:val="22"/>
        </w:rPr>
        <w:t> </w:t>
      </w:r>
    </w:p>
    <w:p w:rsidR="002744EC" w:rsidRPr="002518D4" w:rsidRDefault="002744EC" w:rsidP="002744EC">
      <w:pPr>
        <w:spacing w:line="36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   </w:t>
      </w:r>
      <w:r w:rsidRPr="00000BA4">
        <w:rPr>
          <w:sz w:val="22"/>
          <w:szCs w:val="22"/>
          <w:lang w:val="pt-BR"/>
        </w:rPr>
        <w:t>Sistema Nervioso Central. Sistema Nervioso Periférico</w:t>
      </w:r>
      <w:r w:rsidRPr="00000BA4">
        <w:rPr>
          <w:sz w:val="22"/>
          <w:szCs w:val="22"/>
          <w:lang w:val="pt-BR"/>
        </w:rPr>
        <w:br/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t>Metas de Comprensión</w:t>
      </w:r>
    </w:p>
    <w:p w:rsidR="002744EC" w:rsidRPr="00F62CC9" w:rsidRDefault="002744EC" w:rsidP="002744EC">
      <w:pPr>
        <w:spacing w:line="360" w:lineRule="auto"/>
        <w:rPr>
          <w:rStyle w:val="apple-converted-space"/>
          <w:rFonts w:cs="Arial"/>
          <w:sz w:val="22"/>
          <w:szCs w:val="22"/>
        </w:rPr>
      </w:pPr>
      <w:r w:rsidRPr="00F9100E">
        <w:rPr>
          <w:rStyle w:val="apple-converted-space"/>
          <w:rFonts w:cs="Arial"/>
          <w:bCs/>
          <w:sz w:val="22"/>
          <w:szCs w:val="22"/>
        </w:rPr>
        <w:t>Que los alumnos comprendan</w:t>
      </w:r>
      <w:r>
        <w:rPr>
          <w:rStyle w:val="apple-converted-space"/>
          <w:rFonts w:cs="Arial"/>
          <w:bCs/>
          <w:sz w:val="22"/>
          <w:szCs w:val="22"/>
        </w:rPr>
        <w:t>: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Pr="00B90883">
        <w:rPr>
          <w:sz w:val="22"/>
          <w:szCs w:val="22"/>
        </w:rPr>
        <w:t>l papel de los órganos de los sentidos como fuente de información q</w:t>
      </w:r>
      <w:r>
        <w:rPr>
          <w:sz w:val="22"/>
          <w:szCs w:val="22"/>
        </w:rPr>
        <w:t>ue proviene de nuestro entorno.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B90883">
        <w:rPr>
          <w:sz w:val="22"/>
          <w:szCs w:val="22"/>
        </w:rPr>
        <w:t>a importancia del sistema nervioso como centro de recepción y procesamiento de la información, tanto la proveniente del medio externo como interno.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complejidad del procesamiento de la información y los órganos involucrados.</w:t>
      </w:r>
    </w:p>
    <w:p w:rsidR="002744EC" w:rsidRDefault="002744EC" w:rsidP="002744EC">
      <w:pPr>
        <w:numPr>
          <w:ilvl w:val="0"/>
          <w:numId w:val="27"/>
        </w:numPr>
        <w:spacing w:line="360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Los mecanismos físico-químicos que intervienen en la conducción del impulso nervioso en las acciones cotidianas.</w:t>
      </w:r>
    </w:p>
    <w:p w:rsidR="002744EC" w:rsidRDefault="002744EC" w:rsidP="002744EC">
      <w:pPr>
        <w:spacing w:line="360" w:lineRule="auto"/>
        <w:rPr>
          <w:rStyle w:val="apple-converted-space"/>
          <w:rFonts w:cs="Arial"/>
          <w:color w:val="000000"/>
          <w:sz w:val="22"/>
          <w:szCs w:val="22"/>
        </w:rPr>
      </w:pPr>
      <w:r w:rsidRPr="004B63B0">
        <w:rPr>
          <w:color w:val="000000"/>
          <w:sz w:val="22"/>
          <w:szCs w:val="22"/>
        </w:rPr>
        <w:br/>
      </w:r>
      <w:r w:rsidRPr="004B63B0">
        <w:rPr>
          <w:b/>
          <w:bCs/>
          <w:color w:val="000000"/>
          <w:sz w:val="22"/>
          <w:szCs w:val="22"/>
        </w:rPr>
        <w:t>Desempeños de comprensión</w:t>
      </w:r>
      <w:r w:rsidRPr="004B63B0">
        <w:rPr>
          <w:rStyle w:val="apple-converted-space"/>
          <w:rFonts w:cs="Arial"/>
          <w:color w:val="000000"/>
          <w:sz w:val="22"/>
          <w:szCs w:val="22"/>
        </w:rPr>
        <w:t> </w:t>
      </w:r>
    </w:p>
    <w:p w:rsidR="002744EC" w:rsidRPr="00B90883" w:rsidRDefault="002744EC" w:rsidP="002744EC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 xml:space="preserve">Experimentar con estímulos para observar el comportamiento de los órganos de los sentidos. </w:t>
      </w:r>
    </w:p>
    <w:p w:rsidR="002744EC" w:rsidRDefault="002744EC" w:rsidP="002744EC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Analizar casos presentados sobre distintos problemas en la percepción  de la información vistos en el DVD “Cuerpo humano al límite”.</w:t>
      </w:r>
      <w:r w:rsidRPr="00B90883">
        <w:rPr>
          <w:rStyle w:val="apple-converted-space"/>
          <w:rFonts w:cs="Arial"/>
          <w:sz w:val="22"/>
          <w:szCs w:val="22"/>
        </w:rPr>
        <w:t> </w:t>
      </w:r>
    </w:p>
    <w:p w:rsidR="002744EC" w:rsidRDefault="002744EC" w:rsidP="002744EC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Comparar  los distintos receptores existentes en los órganos de los sentidos. Sensación, transducción y percepción.</w:t>
      </w:r>
    </w:p>
    <w:p w:rsidR="002744EC" w:rsidRPr="00B90883" w:rsidRDefault="002744EC" w:rsidP="002744EC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lastRenderedPageBreak/>
        <w:t>Resolver actividades escritas aplicando los contenidos relacionados a la comprensión del tema impulso nervioso y unión sináptica.</w:t>
      </w:r>
    </w:p>
    <w:p w:rsidR="002744EC" w:rsidRDefault="002744EC" w:rsidP="002744EC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 xml:space="preserve">Analizar algunas enfermedades relacionadas con la disfunción de los neurotransmisores. </w:t>
      </w:r>
    </w:p>
    <w:p w:rsidR="002744EC" w:rsidRPr="00B90883" w:rsidRDefault="002744EC" w:rsidP="002744EC">
      <w:pPr>
        <w:numPr>
          <w:ilvl w:val="0"/>
          <w:numId w:val="28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 xml:space="preserve">Observar y comparar distintos cortes histológicos donde puedan reconocer células nerviosas y estructuras del sistema nervioso central y periférico utilizando el material existente </w:t>
      </w:r>
      <w:r>
        <w:rPr>
          <w:sz w:val="22"/>
          <w:szCs w:val="22"/>
        </w:rPr>
        <w:t>en el Departamento de Ciencias Biológicas.</w:t>
      </w:r>
      <w:r w:rsidRPr="00B90883">
        <w:rPr>
          <w:sz w:val="22"/>
          <w:szCs w:val="22"/>
        </w:rPr>
        <w:br/>
      </w:r>
    </w:p>
    <w:p w:rsidR="002744EC" w:rsidRPr="004B63B0" w:rsidRDefault="002744EC" w:rsidP="002744EC">
      <w:pPr>
        <w:pStyle w:val="Ttulo4"/>
        <w:spacing w:line="360" w:lineRule="auto"/>
        <w:ind w:left="864" w:hanging="864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Unidad 4</w:t>
      </w:r>
      <w:r w:rsidRPr="004B63B0">
        <w:rPr>
          <w:rFonts w:ascii="Arial" w:hAnsi="Arial" w:cs="Arial"/>
          <w:i w:val="0"/>
          <w:iCs w:val="0"/>
          <w:color w:val="000000"/>
          <w:sz w:val="22"/>
          <w:szCs w:val="22"/>
        </w:rPr>
        <w:t xml:space="preserve">: </w:t>
      </w:r>
      <w:r w:rsidRPr="00836F1D">
        <w:rPr>
          <w:rFonts w:ascii="Arial" w:hAnsi="Arial" w:cs="Arial"/>
          <w:b/>
          <w:i w:val="0"/>
          <w:iCs w:val="0"/>
          <w:color w:val="000000"/>
          <w:sz w:val="22"/>
          <w:szCs w:val="22"/>
        </w:rPr>
        <w:t>La transmisión química</w:t>
      </w:r>
      <w:r>
        <w:rPr>
          <w:rFonts w:ascii="Arial" w:hAnsi="Arial" w:cs="Arial"/>
          <w:b/>
          <w:i w:val="0"/>
          <w:iCs w:val="0"/>
          <w:color w:val="000000"/>
          <w:sz w:val="22"/>
          <w:szCs w:val="22"/>
        </w:rPr>
        <w:t xml:space="preserve"> y su función reguladora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t>Tópicos generativos</w:t>
      </w:r>
    </w:p>
    <w:p w:rsidR="002744EC" w:rsidRPr="00B90883" w:rsidRDefault="002744EC" w:rsidP="002744EC">
      <w:pPr>
        <w:spacing w:line="360" w:lineRule="auto"/>
        <w:rPr>
          <w:rStyle w:val="apple-converted-space"/>
          <w:rFonts w:cs="Arial"/>
          <w:sz w:val="22"/>
          <w:szCs w:val="22"/>
        </w:rPr>
      </w:pPr>
      <w:r w:rsidRPr="00B90883">
        <w:rPr>
          <w:rStyle w:val="apple-converted-space"/>
          <w:rFonts w:cs="Arial"/>
          <w:sz w:val="22"/>
          <w:szCs w:val="22"/>
        </w:rPr>
        <w:t>Algunos crecen mucho otros poco….Shrek….podía tener alguna enfermedad hormonal</w:t>
      </w:r>
      <w:r>
        <w:rPr>
          <w:rStyle w:val="apple-converted-space"/>
          <w:rFonts w:cs="Arial"/>
          <w:sz w:val="22"/>
          <w:szCs w:val="22"/>
        </w:rPr>
        <w:t>.</w:t>
      </w:r>
    </w:p>
    <w:p w:rsidR="002744EC" w:rsidRPr="00B90883" w:rsidRDefault="002744EC" w:rsidP="002744EC">
      <w:pPr>
        <w:spacing w:line="360" w:lineRule="auto"/>
        <w:rPr>
          <w:sz w:val="22"/>
          <w:szCs w:val="22"/>
        </w:rPr>
      </w:pPr>
      <w:r w:rsidRPr="00D84590">
        <w:rPr>
          <w:sz w:val="22"/>
          <w:szCs w:val="22"/>
        </w:rPr>
        <w:t>Si no comemos… ¿como obtenemos energía?</w:t>
      </w:r>
      <w:r w:rsidRPr="00D84590">
        <w:rPr>
          <w:sz w:val="22"/>
          <w:szCs w:val="22"/>
        </w:rPr>
        <w:br/>
      </w:r>
      <w:r w:rsidRPr="00B90883">
        <w:rPr>
          <w:sz w:val="22"/>
          <w:szCs w:val="22"/>
        </w:rPr>
        <w:t>Sed o sin sed esa es la cuestión</w:t>
      </w:r>
    </w:p>
    <w:p w:rsidR="002744EC" w:rsidRPr="00B90883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Me late, me late, me late el corazón tengo taquicardia ¿o adrenalina?</w:t>
      </w:r>
    </w:p>
    <w:p w:rsidR="002744EC" w:rsidRPr="00B90883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La hormona más popular. ¿La más indispensable? ¿Investigamos la tiroxina?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¿Ya soy una mujer/un hombre? ¿Cómo es que comienz</w:t>
      </w:r>
      <w:r>
        <w:rPr>
          <w:sz w:val="22"/>
          <w:szCs w:val="22"/>
        </w:rPr>
        <w:t>o a liberar células sexuales?</w:t>
      </w:r>
    </w:p>
    <w:p w:rsidR="002744EC" w:rsidRPr="00187F17" w:rsidRDefault="002744EC" w:rsidP="002744EC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187F17">
        <w:rPr>
          <w:sz w:val="22"/>
          <w:szCs w:val="22"/>
        </w:rPr>
        <w:t>Glándulas endócrinas: características. Hormonas. Mecanismos de señalización hormonal. Mecanismos de retroalimentación positiva y negativa.</w:t>
      </w:r>
    </w:p>
    <w:p w:rsidR="002744EC" w:rsidRDefault="002744EC" w:rsidP="002744EC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187F17">
        <w:rPr>
          <w:sz w:val="22"/>
          <w:szCs w:val="22"/>
        </w:rPr>
        <w:t>Conexión del sistema nervioso y endócrino: Hipotálamo - Hipófisis. Hormonas de la adenohipófisis y neurohipófisis.</w:t>
      </w:r>
      <w:r w:rsidRPr="00187F17">
        <w:rPr>
          <w:rStyle w:val="apple-converted-space"/>
          <w:rFonts w:cs="Arial"/>
          <w:sz w:val="22"/>
          <w:szCs w:val="22"/>
        </w:rPr>
        <w:t> </w:t>
      </w:r>
      <w:r w:rsidRPr="00187F17">
        <w:rPr>
          <w:sz w:val="22"/>
          <w:szCs w:val="22"/>
        </w:rPr>
        <w:t>. Control hormonal de la reproducción: hormonas sexua</w:t>
      </w:r>
      <w:r>
        <w:rPr>
          <w:sz w:val="22"/>
          <w:szCs w:val="22"/>
        </w:rPr>
        <w:t>les. Ciclo ovárico y menstrual.</w:t>
      </w:r>
    </w:p>
    <w:p w:rsidR="002744EC" w:rsidRDefault="002744EC" w:rsidP="002744EC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187F17">
        <w:rPr>
          <w:sz w:val="22"/>
          <w:szCs w:val="22"/>
        </w:rPr>
        <w:t>Regulación del equili</w:t>
      </w:r>
      <w:r>
        <w:rPr>
          <w:sz w:val="22"/>
          <w:szCs w:val="22"/>
        </w:rPr>
        <w:t>brio hídrico y presión arterial</w:t>
      </w:r>
    </w:p>
    <w:p w:rsidR="002744EC" w:rsidRDefault="002744EC" w:rsidP="002744EC">
      <w:pPr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187F17">
        <w:rPr>
          <w:sz w:val="22"/>
          <w:szCs w:val="22"/>
        </w:rPr>
        <w:t>El organismo frente al estrés: mecanismos de adaptación para la conservación del equi</w:t>
      </w:r>
      <w:r>
        <w:rPr>
          <w:sz w:val="22"/>
          <w:szCs w:val="22"/>
        </w:rPr>
        <w:t>librio dinámico. Suprarrenales.</w:t>
      </w:r>
      <w:r w:rsidRPr="00187F17">
        <w:rPr>
          <w:sz w:val="22"/>
          <w:szCs w:val="22"/>
        </w:rPr>
        <w:t xml:space="preserve"> Regulación del metabolismo basal y del calcio. (Tiroides. Paratiroides.)</w:t>
      </w:r>
      <w:r w:rsidRPr="00187F17">
        <w:rPr>
          <w:rStyle w:val="apple-converted-space"/>
          <w:rFonts w:cs="Arial"/>
          <w:sz w:val="22"/>
          <w:szCs w:val="22"/>
        </w:rPr>
        <w:t> </w:t>
      </w:r>
    </w:p>
    <w:p w:rsidR="002744EC" w:rsidRDefault="002744EC" w:rsidP="002744EC">
      <w:pPr>
        <w:numPr>
          <w:ilvl w:val="0"/>
          <w:numId w:val="35"/>
        </w:numPr>
        <w:spacing w:after="200" w:line="360" w:lineRule="auto"/>
        <w:rPr>
          <w:sz w:val="22"/>
          <w:szCs w:val="22"/>
        </w:rPr>
      </w:pPr>
      <w:r w:rsidRPr="00187F17">
        <w:rPr>
          <w:sz w:val="22"/>
          <w:szCs w:val="22"/>
        </w:rPr>
        <w:t>Conexión del sistema nervioso y endócrino: Hipotálamo - Hipófisis. Hormonas de la adenohipófisis y neurohipófisis.</w:t>
      </w:r>
      <w:r w:rsidRPr="00187F17">
        <w:rPr>
          <w:rStyle w:val="apple-converted-space"/>
          <w:rFonts w:cs="Arial"/>
          <w:sz w:val="22"/>
          <w:szCs w:val="22"/>
        </w:rPr>
        <w:t> 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br/>
      </w:r>
      <w:r w:rsidRPr="004B63B0">
        <w:rPr>
          <w:b/>
          <w:bCs/>
          <w:color w:val="000000"/>
          <w:sz w:val="22"/>
          <w:szCs w:val="22"/>
        </w:rPr>
        <w:t>Metas de Comprensión</w:t>
      </w:r>
    </w:p>
    <w:p w:rsidR="002744EC" w:rsidRPr="00031DB7" w:rsidRDefault="002744EC" w:rsidP="002744EC">
      <w:pPr>
        <w:spacing w:line="360" w:lineRule="auto"/>
        <w:rPr>
          <w:rStyle w:val="apple-converted-space"/>
          <w:rFonts w:cs="Arial"/>
          <w:sz w:val="22"/>
          <w:szCs w:val="22"/>
        </w:rPr>
      </w:pPr>
      <w:r w:rsidRPr="00F9100E">
        <w:rPr>
          <w:rStyle w:val="apple-converted-space"/>
          <w:rFonts w:cs="Arial"/>
          <w:bCs/>
          <w:sz w:val="22"/>
          <w:szCs w:val="22"/>
        </w:rPr>
        <w:t>Que los alumnos comprendan</w:t>
      </w:r>
      <w:r>
        <w:rPr>
          <w:rStyle w:val="apple-converted-space"/>
          <w:rFonts w:cs="Arial"/>
          <w:bCs/>
          <w:sz w:val="22"/>
          <w:szCs w:val="22"/>
        </w:rPr>
        <w:t>:</w:t>
      </w:r>
    </w:p>
    <w:p w:rsidR="002744EC" w:rsidRDefault="002744EC" w:rsidP="002744EC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La i</w:t>
      </w:r>
      <w:r w:rsidRPr="00031DB7">
        <w:rPr>
          <w:sz w:val="22"/>
          <w:szCs w:val="22"/>
        </w:rPr>
        <w:t xml:space="preserve">nterrelación entre el </w:t>
      </w:r>
      <w:r>
        <w:rPr>
          <w:sz w:val="22"/>
          <w:szCs w:val="22"/>
        </w:rPr>
        <w:t xml:space="preserve">sistema nervioso y el endocrino para fortalecer </w:t>
      </w:r>
      <w:r w:rsidRPr="00836F1D">
        <w:rPr>
          <w:sz w:val="22"/>
          <w:szCs w:val="22"/>
        </w:rPr>
        <w:t>la</w:t>
      </w:r>
      <w:r>
        <w:rPr>
          <w:sz w:val="22"/>
          <w:szCs w:val="22"/>
        </w:rPr>
        <w:t xml:space="preserve"> idea de sistemas que trabajan integradamente.</w:t>
      </w:r>
    </w:p>
    <w:p w:rsidR="002744EC" w:rsidRPr="00031DB7" w:rsidRDefault="002744EC" w:rsidP="002744EC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Pr="00031DB7">
        <w:rPr>
          <w:sz w:val="22"/>
          <w:szCs w:val="22"/>
        </w:rPr>
        <w:t>a acción de las distintas hormonas en relación al equilibrio homeostático</w:t>
      </w:r>
      <w:r>
        <w:rPr>
          <w:sz w:val="22"/>
          <w:szCs w:val="22"/>
        </w:rPr>
        <w:t xml:space="preserve"> y su influencia en la salud de las personas.</w:t>
      </w:r>
    </w:p>
    <w:p w:rsidR="002744EC" w:rsidRPr="00836F1D" w:rsidRDefault="002744EC" w:rsidP="002744EC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L</w:t>
      </w:r>
      <w:r w:rsidRPr="00B90883">
        <w:rPr>
          <w:sz w:val="22"/>
          <w:szCs w:val="22"/>
        </w:rPr>
        <w:t>os fundamentos de los sistemas de retroalimentación</w:t>
      </w:r>
      <w:r>
        <w:rPr>
          <w:sz w:val="22"/>
          <w:szCs w:val="22"/>
        </w:rPr>
        <w:t xml:space="preserve"> para sostener la idea de autorregulación del organismo</w:t>
      </w:r>
      <w:r w:rsidRPr="00843A1E">
        <w:rPr>
          <w:b/>
          <w:sz w:val="22"/>
          <w:szCs w:val="22"/>
        </w:rPr>
        <w:t>.</w:t>
      </w: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4B63B0">
        <w:rPr>
          <w:b/>
          <w:bCs/>
          <w:color w:val="000000"/>
          <w:sz w:val="22"/>
          <w:szCs w:val="22"/>
        </w:rPr>
        <w:br/>
        <w:t>Desempeños de comprensión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3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i w:val="0"/>
          <w:color w:val="auto"/>
          <w:sz w:val="22"/>
          <w:szCs w:val="22"/>
        </w:rPr>
        <w:t>Comparar los distintos mecanismos de regulación hormonal, seleccionando las similitudes y diferencias entre los mismos.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3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i w:val="0"/>
          <w:color w:val="auto"/>
          <w:sz w:val="22"/>
          <w:szCs w:val="22"/>
        </w:rPr>
        <w:t>A partir de distintas hipótesis, planteadas por los alumnos, realizar una búsqueda bibliográfica para apoyar o desestimar las ideas originales.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3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i w:val="0"/>
          <w:color w:val="auto"/>
          <w:sz w:val="22"/>
          <w:szCs w:val="22"/>
        </w:rPr>
        <w:t>A partir de distintas lecturas sobre la regulación del ciclo sexual realizar un debate interno sobre sexualidad y salud reproductiva donde se deberá argumentar las distintas posturas sostenidas. Analizar y formular preguntas a partir de proyecciones de documentales relacionados con la regulación orgánica de niños y jóvenes.</w:t>
      </w:r>
    </w:p>
    <w:p w:rsidR="002744EC" w:rsidRPr="00000BA4" w:rsidRDefault="002744EC" w:rsidP="002744EC">
      <w:pPr>
        <w:pStyle w:val="Ttulo4"/>
        <w:keepNext w:val="0"/>
        <w:keepLines w:val="0"/>
        <w:numPr>
          <w:ilvl w:val="0"/>
          <w:numId w:val="33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000BA4">
        <w:rPr>
          <w:rFonts w:ascii="Arial" w:hAnsi="Arial" w:cs="Arial"/>
          <w:b/>
          <w:i w:val="0"/>
          <w:color w:val="auto"/>
          <w:sz w:val="22"/>
          <w:szCs w:val="22"/>
        </w:rPr>
        <w:t xml:space="preserve">Realizar la lectura de artículos de divulgación científica y relacionarlos con enfermedades que resulten cotidianas. </w:t>
      </w:r>
    </w:p>
    <w:p w:rsidR="002744EC" w:rsidRPr="004B63B0" w:rsidRDefault="002744EC" w:rsidP="002744EC">
      <w:pPr>
        <w:spacing w:line="360" w:lineRule="auto"/>
        <w:rPr>
          <w:color w:val="000000"/>
          <w:sz w:val="22"/>
          <w:szCs w:val="22"/>
        </w:rPr>
      </w:pPr>
    </w:p>
    <w:p w:rsidR="002744EC" w:rsidRDefault="002744EC" w:rsidP="002744EC">
      <w:pPr>
        <w:spacing w:line="360" w:lineRule="auto"/>
        <w:rPr>
          <w:b/>
          <w:bCs/>
          <w:color w:val="000000"/>
          <w:sz w:val="18"/>
          <w:szCs w:val="18"/>
        </w:rPr>
      </w:pP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817B20">
        <w:rPr>
          <w:b/>
          <w:bCs/>
          <w:color w:val="000000"/>
          <w:sz w:val="22"/>
          <w:szCs w:val="22"/>
        </w:rPr>
        <w:t>CRITERIOS DE EVALUACIÓN</w:t>
      </w:r>
    </w:p>
    <w:p w:rsidR="002744EC" w:rsidRPr="007D4D72" w:rsidRDefault="002744EC" w:rsidP="002744EC">
      <w:pPr>
        <w:pStyle w:val="Ttulo4"/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Los criterios de evaluación que se tendrán en cuenta en este proceso serán:</w:t>
      </w:r>
    </w:p>
    <w:p w:rsidR="002744EC" w:rsidRPr="007D4D72" w:rsidRDefault="002744EC" w:rsidP="002744EC">
      <w:pPr>
        <w:pStyle w:val="Ttulo4"/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Realización de evaluaciones escitas formales e informales.</w:t>
      </w: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Style w:val="apple-converted-space"/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Confección de tramas o mapas conceptuales en las cuáles se manifiesten los conocimientos adquiridos</w:t>
      </w:r>
      <w:r w:rsidRPr="007D4D72">
        <w:rPr>
          <w:rStyle w:val="apple-converted-space"/>
          <w:rFonts w:ascii="Arial" w:hAnsi="Arial" w:cs="Arial"/>
          <w:b/>
          <w:i w:val="0"/>
          <w:color w:val="auto"/>
          <w:sz w:val="22"/>
          <w:szCs w:val="22"/>
        </w:rPr>
        <w:t>.</w:t>
      </w: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Manejo del vocabulario pertinente de  la asignatura y la expresión verbal.</w:t>
      </w: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Utilización de material en las prácticas de laboratorio, y consulta bibliográfica.</w:t>
      </w: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Participación en grupos de trabajo, interés en el tema a tratar, participación en clase.</w:t>
      </w: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>Contribución y aporte en los momentos de coevaluación y autoevaluación.</w:t>
      </w:r>
    </w:p>
    <w:p w:rsidR="002744EC" w:rsidRPr="007D4D72" w:rsidRDefault="002744EC" w:rsidP="002744EC">
      <w:pPr>
        <w:pStyle w:val="Ttulo4"/>
        <w:keepNext w:val="0"/>
        <w:keepLines w:val="0"/>
        <w:numPr>
          <w:ilvl w:val="0"/>
          <w:numId w:val="37"/>
        </w:numPr>
        <w:spacing w:before="0" w:line="360" w:lineRule="auto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7D4D72">
        <w:rPr>
          <w:rFonts w:ascii="Arial" w:hAnsi="Arial" w:cs="Arial"/>
          <w:b/>
          <w:i w:val="0"/>
          <w:color w:val="auto"/>
          <w:sz w:val="22"/>
          <w:szCs w:val="22"/>
        </w:rPr>
        <w:t xml:space="preserve">Producción de espacios dinámicos donde la interacción entre docente y alumnos y de estos con sus pares favorezca los procesos de retroalimentación, reflexión y evaluación al proceso de aprendizaje en su conjunto. </w:t>
      </w:r>
    </w:p>
    <w:p w:rsidR="002744EC" w:rsidRDefault="002744EC" w:rsidP="002744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 ponderación de la evaluación estará distribuída de la siguiente manera:</w:t>
      </w:r>
    </w:p>
    <w:p w:rsidR="002744EC" w:rsidRPr="00B90883" w:rsidRDefault="002744EC" w:rsidP="002744EC">
      <w:p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Evaluaciones formales</w:t>
      </w:r>
      <w:r>
        <w:rPr>
          <w:sz w:val="22"/>
          <w:szCs w:val="22"/>
        </w:rPr>
        <w:t xml:space="preserve"> escritas y orales </w:t>
      </w:r>
      <w:r w:rsidRPr="00B90883">
        <w:rPr>
          <w:sz w:val="22"/>
          <w:szCs w:val="22"/>
        </w:rPr>
        <w:t>50 %</w:t>
      </w:r>
      <w:r>
        <w:rPr>
          <w:sz w:val="22"/>
          <w:szCs w:val="22"/>
        </w:rPr>
        <w:t>.</w:t>
      </w:r>
      <w:r w:rsidRPr="00B90883">
        <w:rPr>
          <w:sz w:val="22"/>
          <w:szCs w:val="22"/>
        </w:rPr>
        <w:br/>
      </w:r>
      <w:r>
        <w:rPr>
          <w:sz w:val="22"/>
          <w:szCs w:val="22"/>
        </w:rPr>
        <w:t xml:space="preserve">Participación en clase, </w:t>
      </w:r>
      <w:r w:rsidRPr="00B90883">
        <w:rPr>
          <w:sz w:val="22"/>
          <w:szCs w:val="22"/>
        </w:rPr>
        <w:t>donde se considerará tanto el desempeño individual como grup</w:t>
      </w:r>
      <w:r>
        <w:rPr>
          <w:sz w:val="22"/>
          <w:szCs w:val="22"/>
        </w:rPr>
        <w:t xml:space="preserve">al, además de la </w:t>
      </w:r>
      <w:r>
        <w:rPr>
          <w:sz w:val="22"/>
          <w:szCs w:val="22"/>
        </w:rPr>
        <w:lastRenderedPageBreak/>
        <w:t xml:space="preserve">expresión oral y escrita </w:t>
      </w:r>
      <w:r w:rsidRPr="00B90883">
        <w:rPr>
          <w:sz w:val="22"/>
          <w:szCs w:val="22"/>
        </w:rPr>
        <w:t>30 %</w:t>
      </w:r>
      <w:r>
        <w:rPr>
          <w:sz w:val="22"/>
          <w:szCs w:val="22"/>
        </w:rPr>
        <w:t>.</w:t>
      </w:r>
      <w:r w:rsidRPr="00B90883">
        <w:rPr>
          <w:sz w:val="22"/>
          <w:szCs w:val="22"/>
        </w:rPr>
        <w:br/>
      </w:r>
      <w:r>
        <w:rPr>
          <w:sz w:val="22"/>
          <w:szCs w:val="22"/>
        </w:rPr>
        <w:t>R</w:t>
      </w:r>
      <w:r w:rsidRPr="00B90883">
        <w:rPr>
          <w:sz w:val="22"/>
          <w:szCs w:val="22"/>
        </w:rPr>
        <w:t xml:space="preserve">esponsabilidad y cumplimiento en la entrega de las actividades y la </w:t>
      </w:r>
      <w:r>
        <w:rPr>
          <w:sz w:val="22"/>
          <w:szCs w:val="22"/>
        </w:rPr>
        <w:t xml:space="preserve">presentación del material solicitado </w:t>
      </w:r>
      <w:r w:rsidRPr="00B90883">
        <w:rPr>
          <w:sz w:val="22"/>
          <w:szCs w:val="22"/>
        </w:rPr>
        <w:t>10 %</w:t>
      </w:r>
      <w:r>
        <w:rPr>
          <w:sz w:val="22"/>
          <w:szCs w:val="22"/>
        </w:rPr>
        <w:t>.</w:t>
      </w:r>
      <w:r w:rsidRPr="00B90883">
        <w:rPr>
          <w:sz w:val="22"/>
          <w:szCs w:val="22"/>
        </w:rPr>
        <w:br/>
      </w:r>
      <w:r>
        <w:rPr>
          <w:sz w:val="22"/>
          <w:szCs w:val="22"/>
        </w:rPr>
        <w:t>E</w:t>
      </w:r>
      <w:r w:rsidRPr="00B90883">
        <w:rPr>
          <w:sz w:val="22"/>
          <w:szCs w:val="22"/>
        </w:rPr>
        <w:t>laboración de las actividades, pertinencia en contenidos y presentación</w:t>
      </w:r>
      <w:r>
        <w:rPr>
          <w:sz w:val="22"/>
          <w:szCs w:val="22"/>
        </w:rPr>
        <w:t xml:space="preserve"> </w:t>
      </w:r>
      <w:r w:rsidRPr="00B90883">
        <w:rPr>
          <w:sz w:val="22"/>
          <w:szCs w:val="22"/>
        </w:rPr>
        <w:t>10 %</w:t>
      </w:r>
      <w:r>
        <w:rPr>
          <w:sz w:val="22"/>
          <w:szCs w:val="22"/>
        </w:rPr>
        <w:t>.</w:t>
      </w:r>
      <w:r w:rsidRPr="00B90883">
        <w:rPr>
          <w:sz w:val="22"/>
          <w:szCs w:val="22"/>
        </w:rPr>
        <w:br/>
        <w:t>De acuerdo al desempeño mostrado por cada grupo el docente podrá considerar otras posibilidades al evaluar.</w:t>
      </w:r>
      <w:r w:rsidRPr="00B90883">
        <w:rPr>
          <w:sz w:val="22"/>
          <w:szCs w:val="22"/>
        </w:rPr>
        <w:br/>
      </w:r>
    </w:p>
    <w:p w:rsidR="002744EC" w:rsidRDefault="002744EC" w:rsidP="002744EC">
      <w:pPr>
        <w:spacing w:line="360" w:lineRule="auto"/>
        <w:rPr>
          <w:color w:val="000000"/>
          <w:sz w:val="18"/>
          <w:szCs w:val="18"/>
        </w:rPr>
      </w:pPr>
    </w:p>
    <w:p w:rsidR="002744EC" w:rsidRDefault="002744EC" w:rsidP="002744EC">
      <w:pPr>
        <w:spacing w:line="360" w:lineRule="auto"/>
        <w:rPr>
          <w:b/>
          <w:bCs/>
          <w:color w:val="000000"/>
          <w:sz w:val="22"/>
          <w:szCs w:val="22"/>
        </w:rPr>
      </w:pPr>
      <w:r w:rsidRPr="00817B20">
        <w:rPr>
          <w:b/>
          <w:bCs/>
          <w:color w:val="000000"/>
          <w:sz w:val="22"/>
          <w:szCs w:val="22"/>
        </w:rPr>
        <w:t>BIBLIOGRAFÍA</w:t>
      </w:r>
    </w:p>
    <w:p w:rsidR="002744EC" w:rsidRPr="002C6248" w:rsidRDefault="002744EC" w:rsidP="002744EC">
      <w:pPr>
        <w:numPr>
          <w:ilvl w:val="0"/>
          <w:numId w:val="30"/>
        </w:numPr>
        <w:spacing w:line="360" w:lineRule="auto"/>
        <w:rPr>
          <w:color w:val="000000"/>
          <w:sz w:val="22"/>
          <w:szCs w:val="22"/>
          <w:lang w:val="pt-BR"/>
        </w:rPr>
      </w:pPr>
      <w:r w:rsidRPr="00B90883">
        <w:rPr>
          <w:sz w:val="22"/>
          <w:szCs w:val="22"/>
        </w:rPr>
        <w:t>Abellian, K</w:t>
      </w:r>
      <w:r w:rsidRPr="00B90883">
        <w:rPr>
          <w:color w:val="000000"/>
          <w:sz w:val="22"/>
          <w:szCs w:val="22"/>
        </w:rPr>
        <w:t xml:space="preserve">. M. y otros. </w:t>
      </w:r>
      <w:r w:rsidRPr="002C6248">
        <w:rPr>
          <w:color w:val="000000"/>
          <w:sz w:val="22"/>
          <w:szCs w:val="22"/>
          <w:lang w:val="pt-BR"/>
        </w:rPr>
        <w:t>Ciencias Naturales 8º (EGB 3). Ed. Tinta Fresca. Bs.  As. 2006.</w:t>
      </w:r>
    </w:p>
    <w:p w:rsidR="002744EC" w:rsidRPr="00B90883" w:rsidRDefault="002744EC" w:rsidP="002744EC">
      <w:pPr>
        <w:numPr>
          <w:ilvl w:val="0"/>
          <w:numId w:val="30"/>
        </w:numPr>
        <w:spacing w:line="360" w:lineRule="auto"/>
        <w:rPr>
          <w:color w:val="000000"/>
          <w:sz w:val="22"/>
          <w:szCs w:val="22"/>
        </w:rPr>
      </w:pPr>
      <w:r w:rsidRPr="00B90883">
        <w:rPr>
          <w:sz w:val="22"/>
          <w:szCs w:val="22"/>
        </w:rPr>
        <w:t>Aduriz Bravo, A. y otros. Biología. Anatomía y fisiología humana. Genética. Evolución. E. Santillana. Bs.  As. 2006.</w:t>
      </w:r>
    </w:p>
    <w:p w:rsidR="002744EC" w:rsidRDefault="002744EC" w:rsidP="002744EC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B90883">
        <w:rPr>
          <w:sz w:val="22"/>
          <w:szCs w:val="22"/>
        </w:rPr>
        <w:t>Audesirk, T. y G. Audesirk. Biología 2: Anatomía y Fisiología Animal. Prentice – Hall Hispanoamericana,</w:t>
      </w:r>
      <w:r>
        <w:rPr>
          <w:sz w:val="22"/>
          <w:szCs w:val="22"/>
        </w:rPr>
        <w:t xml:space="preserve"> S. A. 5° edición. Méjico. 2003</w:t>
      </w:r>
    </w:p>
    <w:p w:rsidR="002744EC" w:rsidRPr="002C6248" w:rsidRDefault="002744EC" w:rsidP="002744EC">
      <w:pPr>
        <w:numPr>
          <w:ilvl w:val="0"/>
          <w:numId w:val="30"/>
        </w:numPr>
        <w:spacing w:line="360" w:lineRule="auto"/>
        <w:rPr>
          <w:sz w:val="22"/>
          <w:szCs w:val="22"/>
          <w:lang w:val="pt-BR"/>
        </w:rPr>
      </w:pPr>
      <w:r w:rsidRPr="00B90883">
        <w:rPr>
          <w:sz w:val="22"/>
          <w:szCs w:val="22"/>
        </w:rPr>
        <w:t xml:space="preserve">Bazan, M. y otros. Biología Polimodal. </w:t>
      </w:r>
      <w:r w:rsidRPr="002C6248">
        <w:rPr>
          <w:sz w:val="22"/>
          <w:szCs w:val="22"/>
          <w:lang w:val="pt-BR"/>
        </w:rPr>
        <w:t>Ed. Tinta fresca. Bs.  As. 2006.  </w:t>
      </w:r>
    </w:p>
    <w:p w:rsidR="002744EC" w:rsidRDefault="002744EC" w:rsidP="002744EC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B033BE">
        <w:rPr>
          <w:sz w:val="22"/>
          <w:szCs w:val="22"/>
        </w:rPr>
        <w:t xml:space="preserve">Campbell, N. A. y Reece, J. B.: </w:t>
      </w:r>
      <w:r w:rsidRPr="00B033BE">
        <w:rPr>
          <w:rStyle w:val="nfasis"/>
        </w:rPr>
        <w:t>Biología</w:t>
      </w:r>
      <w:r w:rsidRPr="00B033BE">
        <w:rPr>
          <w:sz w:val="22"/>
          <w:szCs w:val="22"/>
        </w:rPr>
        <w:t>. Ed. Médica Panamericana. 7. ª edición, 2007.</w:t>
      </w:r>
    </w:p>
    <w:p w:rsidR="002744EC" w:rsidRDefault="002744EC" w:rsidP="002744EC">
      <w:pPr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113D65">
        <w:rPr>
          <w:sz w:val="22"/>
          <w:szCs w:val="22"/>
          <w:lang w:val="es-MX"/>
        </w:rPr>
        <w:t>Curtis, H. y otros. 2008. Biología. Editorial Médica Panamericana. Madrid</w:t>
      </w:r>
      <w:r>
        <w:rPr>
          <w:sz w:val="22"/>
          <w:szCs w:val="22"/>
          <w:lang w:val="es-MX"/>
        </w:rPr>
        <w:t>, 7ª edición</w:t>
      </w:r>
      <w:r w:rsidRPr="00113D65">
        <w:rPr>
          <w:sz w:val="22"/>
          <w:szCs w:val="22"/>
          <w:lang w:val="es-MX"/>
        </w:rPr>
        <w:t>.</w:t>
      </w:r>
    </w:p>
    <w:p w:rsidR="002744EC" w:rsidRPr="00031DB7" w:rsidRDefault="002744EC" w:rsidP="002744EC">
      <w:pPr>
        <w:numPr>
          <w:ilvl w:val="0"/>
          <w:numId w:val="30"/>
        </w:numPr>
        <w:spacing w:line="360" w:lineRule="auto"/>
        <w:rPr>
          <w:b/>
          <w:color w:val="FF6600"/>
          <w:sz w:val="22"/>
          <w:szCs w:val="22"/>
        </w:rPr>
      </w:pPr>
      <w:r w:rsidRPr="00B90883">
        <w:rPr>
          <w:sz w:val="22"/>
          <w:szCs w:val="22"/>
        </w:rPr>
        <w:t>Iglesias, M. C. y otros. Biología. El intercambio de información en los sistemas biológicos: relación, integración y contro</w:t>
      </w:r>
      <w:r>
        <w:rPr>
          <w:sz w:val="22"/>
          <w:szCs w:val="22"/>
        </w:rPr>
        <w:t>l. Ed Santillana. Bs. As. 2008.</w:t>
      </w:r>
    </w:p>
    <w:p w:rsidR="002744EC" w:rsidRDefault="002744EC" w:rsidP="002744EC">
      <w:pPr>
        <w:numPr>
          <w:ilvl w:val="0"/>
          <w:numId w:val="30"/>
        </w:numPr>
        <w:spacing w:line="360" w:lineRule="auto"/>
        <w:rPr>
          <w:sz w:val="22"/>
          <w:szCs w:val="22"/>
          <w:lang w:val="es-MX"/>
        </w:rPr>
      </w:pPr>
      <w:r w:rsidRPr="002C6248">
        <w:rPr>
          <w:sz w:val="22"/>
          <w:szCs w:val="22"/>
        </w:rPr>
        <w:t xml:space="preserve">Purves-Sadava-Orians-Heller. 2008. Vida. </w:t>
      </w:r>
      <w:r w:rsidRPr="00113D65">
        <w:rPr>
          <w:sz w:val="22"/>
          <w:szCs w:val="22"/>
          <w:lang w:val="es-MX"/>
        </w:rPr>
        <w:t xml:space="preserve">La ciencia de la Biología. Editorial Panamericana. </w:t>
      </w:r>
      <w:r>
        <w:rPr>
          <w:sz w:val="22"/>
          <w:szCs w:val="22"/>
          <w:lang w:val="es-MX"/>
        </w:rPr>
        <w:t xml:space="preserve">8º edición. </w:t>
      </w:r>
      <w:r w:rsidRPr="00113D65">
        <w:rPr>
          <w:sz w:val="22"/>
          <w:szCs w:val="22"/>
          <w:lang w:val="es-MX"/>
        </w:rPr>
        <w:t>España.</w:t>
      </w:r>
    </w:p>
    <w:p w:rsidR="002744EC" w:rsidRPr="00031DB7" w:rsidRDefault="002744EC" w:rsidP="002744EC">
      <w:pPr>
        <w:numPr>
          <w:ilvl w:val="0"/>
          <w:numId w:val="30"/>
        </w:numPr>
        <w:spacing w:line="360" w:lineRule="auto"/>
        <w:rPr>
          <w:sz w:val="22"/>
          <w:szCs w:val="22"/>
          <w:lang w:val="en-US"/>
        </w:rPr>
      </w:pPr>
      <w:r w:rsidRPr="00B033BE">
        <w:rPr>
          <w:sz w:val="22"/>
          <w:szCs w:val="22"/>
        </w:rPr>
        <w:t xml:space="preserve">Solomon, E. P.; Berg, l. G. y Martín, D. W.: </w:t>
      </w:r>
      <w:r w:rsidRPr="00B033BE">
        <w:rPr>
          <w:rStyle w:val="nfasis"/>
        </w:rPr>
        <w:t xml:space="preserve">Biología. </w:t>
      </w:r>
      <w:r w:rsidRPr="00D6789E">
        <w:rPr>
          <w:sz w:val="22"/>
          <w:szCs w:val="22"/>
          <w:lang w:val="en-US"/>
        </w:rPr>
        <w:t>Ed. Interamericana McGraw-Hill, 8.</w:t>
      </w:r>
      <w:r w:rsidRPr="00D6789E">
        <w:rPr>
          <w:sz w:val="22"/>
          <w:szCs w:val="22"/>
          <w:vertAlign w:val="superscript"/>
          <w:lang w:val="en-US"/>
        </w:rPr>
        <w:t xml:space="preserve">a </w:t>
      </w:r>
      <w:r w:rsidRPr="00D6789E">
        <w:rPr>
          <w:sz w:val="22"/>
          <w:szCs w:val="22"/>
          <w:lang w:val="en-US"/>
        </w:rPr>
        <w:t>ed., 2008.</w:t>
      </w:r>
    </w:p>
    <w:p w:rsidR="002744EC" w:rsidRPr="0015436C" w:rsidRDefault="002744EC" w:rsidP="002744EC">
      <w:pPr>
        <w:numPr>
          <w:ilvl w:val="0"/>
          <w:numId w:val="30"/>
        </w:numPr>
        <w:spacing w:line="360" w:lineRule="auto"/>
        <w:rPr>
          <w:b/>
          <w:color w:val="FF6600"/>
          <w:sz w:val="22"/>
          <w:szCs w:val="22"/>
        </w:rPr>
      </w:pPr>
      <w:r w:rsidRPr="00B90883">
        <w:rPr>
          <w:sz w:val="22"/>
          <w:szCs w:val="22"/>
        </w:rPr>
        <w:t>Suárez, H. y A. Espinoza. Biología 2. Polimodal. El organismo humano funciones de nutrición, relación y control. Ed. Longseller. Bs</w:t>
      </w:r>
      <w:r>
        <w:rPr>
          <w:sz w:val="22"/>
          <w:szCs w:val="22"/>
        </w:rPr>
        <w:t>. As. 2007</w:t>
      </w:r>
      <w:r w:rsidRPr="00B90883">
        <w:rPr>
          <w:sz w:val="22"/>
          <w:szCs w:val="22"/>
        </w:rPr>
        <w:t>.</w:t>
      </w:r>
    </w:p>
    <w:p w:rsidR="002744EC" w:rsidRDefault="002744EC" w:rsidP="002744EC">
      <w:pPr>
        <w:pStyle w:val="Ttulo4"/>
        <w:spacing w:before="0" w:line="360" w:lineRule="auto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:rsidR="002744EC" w:rsidRDefault="002744EC" w:rsidP="002744EC">
      <w:pPr>
        <w:pStyle w:val="Ttulo4"/>
        <w:spacing w:before="0" w:line="360" w:lineRule="auto"/>
        <w:ind w:left="864" w:hanging="864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BIBLIOGRAFÍA COMPLEMENTARIA</w:t>
      </w:r>
    </w:p>
    <w:p w:rsidR="002744EC" w:rsidRPr="00244A09" w:rsidRDefault="002744EC" w:rsidP="002744EC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755F66">
        <w:rPr>
          <w:sz w:val="22"/>
          <w:szCs w:val="22"/>
        </w:rPr>
        <w:t>Golo</w:t>
      </w:r>
      <w:r>
        <w:rPr>
          <w:sz w:val="22"/>
          <w:szCs w:val="22"/>
        </w:rPr>
        <w:t>mbek, D.  2008. Cavernas y palacios</w:t>
      </w:r>
      <w:r w:rsidRPr="00755F66">
        <w:rPr>
          <w:sz w:val="22"/>
          <w:szCs w:val="22"/>
        </w:rPr>
        <w:t>. C</w:t>
      </w:r>
      <w:r>
        <w:rPr>
          <w:sz w:val="22"/>
          <w:szCs w:val="22"/>
        </w:rPr>
        <w:t>olección Ciencia que ladra.</w:t>
      </w:r>
      <w:r w:rsidRPr="00755F66">
        <w:rPr>
          <w:sz w:val="22"/>
          <w:szCs w:val="22"/>
        </w:rPr>
        <w:t xml:space="preserve"> Ed. Siglo veintiuno. Buenos Aires. </w:t>
      </w:r>
    </w:p>
    <w:p w:rsidR="002744EC" w:rsidRDefault="002744EC" w:rsidP="002744EC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755F66">
        <w:rPr>
          <w:sz w:val="22"/>
          <w:szCs w:val="22"/>
        </w:rPr>
        <w:t xml:space="preserve">Golombek, D. </w:t>
      </w:r>
      <w:r>
        <w:rPr>
          <w:sz w:val="22"/>
          <w:szCs w:val="22"/>
        </w:rPr>
        <w:t xml:space="preserve">2006. </w:t>
      </w:r>
      <w:r w:rsidRPr="00755F66">
        <w:rPr>
          <w:sz w:val="22"/>
          <w:szCs w:val="22"/>
        </w:rPr>
        <w:t xml:space="preserve">Sexo, drogas y biología. Colección Ciencia que ladra. Ed. Siglo veintiuno. Buenos Aires. </w:t>
      </w:r>
    </w:p>
    <w:p w:rsidR="002744EC" w:rsidRPr="002C6248" w:rsidRDefault="002744EC" w:rsidP="002744EC">
      <w:pPr>
        <w:numPr>
          <w:ilvl w:val="0"/>
          <w:numId w:val="31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Guyton, A. y Hall J. 2011. Tratado de fisiología médica. </w:t>
      </w:r>
      <w:r w:rsidRPr="002C6248">
        <w:rPr>
          <w:sz w:val="22"/>
          <w:szCs w:val="22"/>
          <w:lang w:val="en-US"/>
        </w:rPr>
        <w:t>Ed. Elsevier Saunders 12ª edición.</w:t>
      </w:r>
    </w:p>
    <w:p w:rsidR="002744EC" w:rsidRPr="00755F66" w:rsidRDefault="002744EC" w:rsidP="002744EC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Kandel, E. 2007 En busca de la memoria. El nacimiento de una nueva ciencia de la mente. Katz editores. Buenos Aires.</w:t>
      </w:r>
    </w:p>
    <w:p w:rsidR="002744EC" w:rsidRDefault="002744EC" w:rsidP="002744EC">
      <w:pPr>
        <w:spacing w:line="360" w:lineRule="auto"/>
      </w:pPr>
    </w:p>
    <w:p w:rsidR="002744EC" w:rsidRPr="002C6248" w:rsidRDefault="002744EC" w:rsidP="002744EC">
      <w:pPr>
        <w:spacing w:line="360" w:lineRule="auto"/>
      </w:pPr>
    </w:p>
    <w:p w:rsidR="002744EC" w:rsidRDefault="002744EC" w:rsidP="002744EC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2744EC" w:rsidRDefault="002744EC" w:rsidP="002744EC">
      <w:pPr>
        <w:spacing w:line="360" w:lineRule="auto"/>
        <w:rPr>
          <w:b/>
          <w:bCs/>
          <w:sz w:val="22"/>
          <w:szCs w:val="22"/>
        </w:rPr>
      </w:pPr>
    </w:p>
    <w:p w:rsidR="002744EC" w:rsidRDefault="002744EC" w:rsidP="002744EC">
      <w:pPr>
        <w:spacing w:line="360" w:lineRule="auto"/>
        <w:rPr>
          <w:b/>
          <w:bCs/>
          <w:sz w:val="22"/>
          <w:szCs w:val="22"/>
        </w:rPr>
      </w:pPr>
    </w:p>
    <w:p w:rsidR="002744EC" w:rsidRDefault="002744EC" w:rsidP="002744E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 Docente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Firma del Jefe Departamento</w:t>
      </w:r>
    </w:p>
    <w:p w:rsidR="0048390B" w:rsidRPr="002744EC" w:rsidRDefault="0048390B" w:rsidP="002744EC">
      <w:bookmarkStart w:id="0" w:name="_GoBack"/>
      <w:bookmarkEnd w:id="0"/>
    </w:p>
    <w:sectPr w:rsidR="0048390B" w:rsidRPr="002744EC" w:rsidSect="00820498">
      <w:headerReference w:type="default" r:id="rId7"/>
      <w:footerReference w:type="default" r:id="rId8"/>
      <w:headerReference w:type="first" r:id="rId9"/>
      <w:pgSz w:w="11907" w:h="16839" w:code="9"/>
      <w:pgMar w:top="1418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85" w:rsidRDefault="00513985" w:rsidP="007A044B">
      <w:r>
        <w:separator/>
      </w:r>
    </w:p>
  </w:endnote>
  <w:endnote w:type="continuationSeparator" w:id="0">
    <w:p w:rsidR="00513985" w:rsidRDefault="00513985" w:rsidP="007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98" w:rsidRDefault="008204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4EC">
      <w:rPr>
        <w:noProof/>
      </w:rPr>
      <w:t>1</w:t>
    </w:r>
    <w:r>
      <w:rPr>
        <w:noProof/>
      </w:rPr>
      <w:fldChar w:fldCharType="end"/>
    </w:r>
  </w:p>
  <w:p w:rsidR="00820498" w:rsidRDefault="008204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85" w:rsidRDefault="00513985" w:rsidP="007A044B">
      <w:r>
        <w:separator/>
      </w:r>
    </w:p>
  </w:footnote>
  <w:footnote w:type="continuationSeparator" w:id="0">
    <w:p w:rsidR="00513985" w:rsidRDefault="00513985" w:rsidP="007A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98" w:rsidRDefault="00820498" w:rsidP="0034515B">
    <w:pPr>
      <w:pStyle w:val="Encabezado"/>
      <w:tabs>
        <w:tab w:val="clear" w:pos="8838"/>
        <w:tab w:val="right" w:pos="9356"/>
      </w:tabs>
      <w:ind w:left="-426" w:firstLine="142"/>
    </w:pPr>
    <w:r>
      <w:t xml:space="preserve">                                                    </w:t>
    </w:r>
    <w:r w:rsidR="0034515B">
      <w:rPr>
        <w:noProof/>
        <w:lang w:val="es-AR" w:eastAsia="es-AR"/>
      </w:rPr>
      <w:drawing>
        <wp:inline distT="0" distB="0" distL="0" distR="0">
          <wp:extent cx="6176070" cy="1071880"/>
          <wp:effectExtent l="0" t="0" r="0" b="0"/>
          <wp:docPr id="11" name="Imagen 11" descr="D:\Martin\Documents\MEGAsync\CNLP\Planillas\Hoja Membretada\Hoja MEMBRETADA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artin\Documents\MEGAsync\CNLP\Planillas\Hoja Membretada\Hoja MEMBRETADA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62" cy="107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820498" w:rsidRDefault="00820498" w:rsidP="004665E8">
    <w:pPr>
      <w:pStyle w:val="Encabezado"/>
      <w:tabs>
        <w:tab w:val="clear" w:pos="8838"/>
        <w:tab w:val="right" w:pos="9356"/>
      </w:tabs>
    </w:pPr>
    <w: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98" w:rsidRDefault="00820498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943600" cy="1031534"/>
          <wp:effectExtent l="19050" t="0" r="0" b="0"/>
          <wp:docPr id="9" name="Imagen 9" descr="C:\Users\MARTIN\Desktop\cabecer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C:\Users\MARTIN\Desktop\cabecera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Wingdings"/>
        <w:sz w:val="22"/>
        <w:szCs w:val="22"/>
        <w:lang w:val="es-E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646934"/>
    <w:multiLevelType w:val="hybridMultilevel"/>
    <w:tmpl w:val="598E2FCA"/>
    <w:lvl w:ilvl="0" w:tplc="9A622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6030"/>
    <w:multiLevelType w:val="hybridMultilevel"/>
    <w:tmpl w:val="9476FD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F7D"/>
    <w:multiLevelType w:val="hybridMultilevel"/>
    <w:tmpl w:val="B04A88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C6959"/>
    <w:multiLevelType w:val="hybridMultilevel"/>
    <w:tmpl w:val="9B5CB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87D"/>
    <w:multiLevelType w:val="hybridMultilevel"/>
    <w:tmpl w:val="E29AD91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D5A98"/>
    <w:multiLevelType w:val="hybridMultilevel"/>
    <w:tmpl w:val="88000E4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66B"/>
    <w:multiLevelType w:val="hybridMultilevel"/>
    <w:tmpl w:val="256AD75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2920"/>
    <w:multiLevelType w:val="hybridMultilevel"/>
    <w:tmpl w:val="B950D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1B"/>
    <w:multiLevelType w:val="hybridMultilevel"/>
    <w:tmpl w:val="5C86E858"/>
    <w:lvl w:ilvl="0" w:tplc="12A6E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6A3A"/>
    <w:multiLevelType w:val="multilevel"/>
    <w:tmpl w:val="227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27F6B"/>
    <w:multiLevelType w:val="hybridMultilevel"/>
    <w:tmpl w:val="08B8E8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81F58"/>
    <w:multiLevelType w:val="hybridMultilevel"/>
    <w:tmpl w:val="5036912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39DE"/>
    <w:multiLevelType w:val="hybridMultilevel"/>
    <w:tmpl w:val="55AACD7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02FD9"/>
    <w:multiLevelType w:val="hybridMultilevel"/>
    <w:tmpl w:val="A75CE18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4BB5"/>
    <w:multiLevelType w:val="hybridMultilevel"/>
    <w:tmpl w:val="8A58F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D49"/>
    <w:multiLevelType w:val="hybridMultilevel"/>
    <w:tmpl w:val="2CA2C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03E5C"/>
    <w:multiLevelType w:val="hybridMultilevel"/>
    <w:tmpl w:val="279C1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63241"/>
    <w:multiLevelType w:val="hybridMultilevel"/>
    <w:tmpl w:val="3DBA64E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90EE4"/>
    <w:multiLevelType w:val="hybridMultilevel"/>
    <w:tmpl w:val="FD88EB7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35B69"/>
    <w:multiLevelType w:val="hybridMultilevel"/>
    <w:tmpl w:val="4F446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54BD5"/>
    <w:multiLevelType w:val="multilevel"/>
    <w:tmpl w:val="F8A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01294"/>
    <w:multiLevelType w:val="hybridMultilevel"/>
    <w:tmpl w:val="E68C4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800CE"/>
    <w:multiLevelType w:val="hybridMultilevel"/>
    <w:tmpl w:val="359E3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077B1"/>
    <w:multiLevelType w:val="hybridMultilevel"/>
    <w:tmpl w:val="675A681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42B4A6E"/>
    <w:multiLevelType w:val="hybridMultilevel"/>
    <w:tmpl w:val="5BEAB8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0884"/>
    <w:multiLevelType w:val="hybridMultilevel"/>
    <w:tmpl w:val="E46CB1A0"/>
    <w:lvl w:ilvl="0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21F17F8"/>
    <w:multiLevelType w:val="hybridMultilevel"/>
    <w:tmpl w:val="82A22A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410B9"/>
    <w:multiLevelType w:val="hybridMultilevel"/>
    <w:tmpl w:val="65B8C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44E9D"/>
    <w:multiLevelType w:val="hybridMultilevel"/>
    <w:tmpl w:val="54E09C06"/>
    <w:lvl w:ilvl="0" w:tplc="2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AE055F3"/>
    <w:multiLevelType w:val="hybridMultilevel"/>
    <w:tmpl w:val="9F563A64"/>
    <w:lvl w:ilvl="0" w:tplc="0C0A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2" w15:restartNumberingAfterBreak="0">
    <w:nsid w:val="6B7B11A5"/>
    <w:multiLevelType w:val="hybridMultilevel"/>
    <w:tmpl w:val="5936C43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7588C"/>
    <w:multiLevelType w:val="hybridMultilevel"/>
    <w:tmpl w:val="5B8EE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6F72"/>
    <w:multiLevelType w:val="hybridMultilevel"/>
    <w:tmpl w:val="682AA1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8ED"/>
    <w:multiLevelType w:val="hybridMultilevel"/>
    <w:tmpl w:val="C07CDE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82327"/>
    <w:multiLevelType w:val="hybridMultilevel"/>
    <w:tmpl w:val="A7D0625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12"/>
  </w:num>
  <w:num w:numId="5">
    <w:abstractNumId w:val="22"/>
  </w:num>
  <w:num w:numId="6">
    <w:abstractNumId w:val="11"/>
  </w:num>
  <w:num w:numId="7">
    <w:abstractNumId w:val="15"/>
  </w:num>
  <w:num w:numId="8">
    <w:abstractNumId w:val="28"/>
  </w:num>
  <w:num w:numId="9">
    <w:abstractNumId w:val="13"/>
  </w:num>
  <w:num w:numId="10">
    <w:abstractNumId w:val="3"/>
  </w:num>
  <w:num w:numId="11">
    <w:abstractNumId w:val="36"/>
  </w:num>
  <w:num w:numId="12">
    <w:abstractNumId w:val="14"/>
  </w:num>
  <w:num w:numId="13">
    <w:abstractNumId w:val="32"/>
  </w:num>
  <w:num w:numId="14">
    <w:abstractNumId w:val="19"/>
  </w:num>
  <w:num w:numId="15">
    <w:abstractNumId w:val="8"/>
  </w:num>
  <w:num w:numId="16">
    <w:abstractNumId w:val="4"/>
  </w:num>
  <w:num w:numId="17">
    <w:abstractNumId w:val="7"/>
  </w:num>
  <w:num w:numId="18">
    <w:abstractNumId w:val="20"/>
  </w:num>
  <w:num w:numId="19">
    <w:abstractNumId w:val="34"/>
  </w:num>
  <w:num w:numId="20">
    <w:abstractNumId w:val="6"/>
  </w:num>
  <w:num w:numId="21">
    <w:abstractNumId w:val="0"/>
  </w:num>
  <w:num w:numId="22">
    <w:abstractNumId w:val="1"/>
  </w:num>
  <w:num w:numId="23">
    <w:abstractNumId w:val="25"/>
  </w:num>
  <w:num w:numId="24">
    <w:abstractNumId w:val="35"/>
  </w:num>
  <w:num w:numId="25">
    <w:abstractNumId w:val="23"/>
  </w:num>
  <w:num w:numId="26">
    <w:abstractNumId w:val="31"/>
  </w:num>
  <w:num w:numId="27">
    <w:abstractNumId w:val="26"/>
  </w:num>
  <w:num w:numId="28">
    <w:abstractNumId w:val="16"/>
  </w:num>
  <w:num w:numId="29">
    <w:abstractNumId w:val="29"/>
  </w:num>
  <w:num w:numId="30">
    <w:abstractNumId w:val="2"/>
  </w:num>
  <w:num w:numId="31">
    <w:abstractNumId w:val="9"/>
  </w:num>
  <w:num w:numId="32">
    <w:abstractNumId w:val="17"/>
  </w:num>
  <w:num w:numId="33">
    <w:abstractNumId w:val="24"/>
  </w:num>
  <w:num w:numId="34">
    <w:abstractNumId w:val="5"/>
  </w:num>
  <w:num w:numId="35">
    <w:abstractNumId w:val="18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8"/>
    <w:rsid w:val="00010D80"/>
    <w:rsid w:val="00036ABF"/>
    <w:rsid w:val="000858F8"/>
    <w:rsid w:val="00090924"/>
    <w:rsid w:val="00094E43"/>
    <w:rsid w:val="000A2556"/>
    <w:rsid w:val="000B2268"/>
    <w:rsid w:val="00134113"/>
    <w:rsid w:val="00136B02"/>
    <w:rsid w:val="00170917"/>
    <w:rsid w:val="001816E5"/>
    <w:rsid w:val="00186C90"/>
    <w:rsid w:val="001B05C6"/>
    <w:rsid w:val="001F3EF6"/>
    <w:rsid w:val="00221A42"/>
    <w:rsid w:val="002636BA"/>
    <w:rsid w:val="002744EC"/>
    <w:rsid w:val="00291B71"/>
    <w:rsid w:val="0034515B"/>
    <w:rsid w:val="00351C18"/>
    <w:rsid w:val="00375154"/>
    <w:rsid w:val="003A16E0"/>
    <w:rsid w:val="003A6790"/>
    <w:rsid w:val="003B5E09"/>
    <w:rsid w:val="003F47BF"/>
    <w:rsid w:val="00422C6E"/>
    <w:rsid w:val="00450600"/>
    <w:rsid w:val="0045318A"/>
    <w:rsid w:val="004665E8"/>
    <w:rsid w:val="0048390B"/>
    <w:rsid w:val="00496B6C"/>
    <w:rsid w:val="004A7727"/>
    <w:rsid w:val="004B25F3"/>
    <w:rsid w:val="00513985"/>
    <w:rsid w:val="00527F7D"/>
    <w:rsid w:val="005307FA"/>
    <w:rsid w:val="00532E1F"/>
    <w:rsid w:val="005639CC"/>
    <w:rsid w:val="00570286"/>
    <w:rsid w:val="005D385E"/>
    <w:rsid w:val="006150EB"/>
    <w:rsid w:val="00636D68"/>
    <w:rsid w:val="00642641"/>
    <w:rsid w:val="00664C8A"/>
    <w:rsid w:val="00673379"/>
    <w:rsid w:val="00683D16"/>
    <w:rsid w:val="006B0224"/>
    <w:rsid w:val="00714E52"/>
    <w:rsid w:val="007565B8"/>
    <w:rsid w:val="00766F49"/>
    <w:rsid w:val="00776FE6"/>
    <w:rsid w:val="007A044B"/>
    <w:rsid w:val="007B673A"/>
    <w:rsid w:val="00820498"/>
    <w:rsid w:val="00847CE8"/>
    <w:rsid w:val="008526F5"/>
    <w:rsid w:val="00872EFA"/>
    <w:rsid w:val="00877F5F"/>
    <w:rsid w:val="008A02F0"/>
    <w:rsid w:val="008F1D30"/>
    <w:rsid w:val="00912FC3"/>
    <w:rsid w:val="00930834"/>
    <w:rsid w:val="00930E60"/>
    <w:rsid w:val="00946575"/>
    <w:rsid w:val="00960658"/>
    <w:rsid w:val="009645D6"/>
    <w:rsid w:val="009A4EA2"/>
    <w:rsid w:val="009C01B3"/>
    <w:rsid w:val="00A10194"/>
    <w:rsid w:val="00A40258"/>
    <w:rsid w:val="00AA7829"/>
    <w:rsid w:val="00AB30CF"/>
    <w:rsid w:val="00AB4AE9"/>
    <w:rsid w:val="00AF5826"/>
    <w:rsid w:val="00B25362"/>
    <w:rsid w:val="00B31826"/>
    <w:rsid w:val="00B67C98"/>
    <w:rsid w:val="00B9476D"/>
    <w:rsid w:val="00B97104"/>
    <w:rsid w:val="00BA399C"/>
    <w:rsid w:val="00BC566A"/>
    <w:rsid w:val="00C2701E"/>
    <w:rsid w:val="00C42140"/>
    <w:rsid w:val="00C648D8"/>
    <w:rsid w:val="00C65270"/>
    <w:rsid w:val="00C76FC5"/>
    <w:rsid w:val="00C94179"/>
    <w:rsid w:val="00CA04EC"/>
    <w:rsid w:val="00CA308F"/>
    <w:rsid w:val="00D107AF"/>
    <w:rsid w:val="00D35376"/>
    <w:rsid w:val="00D65571"/>
    <w:rsid w:val="00DA2E9A"/>
    <w:rsid w:val="00ED7903"/>
    <w:rsid w:val="00EF5E8E"/>
    <w:rsid w:val="00F06948"/>
    <w:rsid w:val="00F55370"/>
    <w:rsid w:val="00F60ABB"/>
    <w:rsid w:val="00F64AB8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A691A9-10B8-4A5D-B458-D171043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E8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820498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39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7A04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044B"/>
    <w:rPr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7A044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909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92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909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92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268"/>
    <w:rPr>
      <w:rFonts w:ascii="Tahoma" w:hAnsi="Tahoma" w:cs="Tahoma"/>
      <w:sz w:val="16"/>
      <w:szCs w:val="16"/>
      <w:lang w:val="es-AR" w:eastAsia="en-US"/>
    </w:rPr>
  </w:style>
  <w:style w:type="table" w:styleId="Tablaconcuadrcula">
    <w:name w:val="Table Grid"/>
    <w:basedOn w:val="Tablanormal"/>
    <w:uiPriority w:val="59"/>
    <w:rsid w:val="0096065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20498"/>
    <w:rPr>
      <w:rFonts w:ascii="Times New Roman" w:eastAsia="Times New Roman" w:hAnsi="Times New Roman"/>
      <w:b/>
      <w:bCs/>
      <w:sz w:val="27"/>
      <w:szCs w:val="27"/>
      <w:lang w:val="es-AR" w:eastAsia="es-AR"/>
    </w:rPr>
  </w:style>
  <w:style w:type="character" w:styleId="Hipervnculo">
    <w:name w:val="Hyperlink"/>
    <w:basedOn w:val="Fuentedeprrafopredeter"/>
    <w:unhideWhenUsed/>
    <w:rsid w:val="008204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82049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204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AR"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20498"/>
    <w:rPr>
      <w:rFonts w:ascii="Arial" w:eastAsia="Times New Roman" w:hAnsi="Arial" w:cs="Arial"/>
      <w:vanish/>
      <w:sz w:val="16"/>
      <w:szCs w:val="16"/>
      <w:lang w:val="es-AR" w:eastAsia="es-AR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204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AR"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20498"/>
    <w:rPr>
      <w:rFonts w:ascii="Arial" w:eastAsia="Times New Roman" w:hAnsi="Arial" w:cs="Arial"/>
      <w:vanish/>
      <w:sz w:val="16"/>
      <w:szCs w:val="16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39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uiPriority w:val="99"/>
    <w:rsid w:val="0048390B"/>
    <w:pPr>
      <w:autoSpaceDE w:val="0"/>
      <w:autoSpaceDN w:val="0"/>
      <w:adjustRightInd w:val="0"/>
    </w:pPr>
    <w:rPr>
      <w:rFonts w:ascii="French Script MT" w:hAnsi="French Script MT" w:cs="French Script MT"/>
      <w:color w:val="000000"/>
      <w:sz w:val="24"/>
      <w:szCs w:val="24"/>
      <w:lang w:val="es-AR" w:eastAsia="en-US"/>
    </w:rPr>
  </w:style>
  <w:style w:type="paragraph" w:styleId="Prrafodelista">
    <w:name w:val="List Paragraph"/>
    <w:basedOn w:val="Normal"/>
    <w:qFormat/>
    <w:rsid w:val="0048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ks-question-answer-container">
    <w:name w:val="ks-question-answer-container"/>
    <w:basedOn w:val="Normal"/>
    <w:rsid w:val="009645D6"/>
    <w:pPr>
      <w:suppressAutoHyphens/>
      <w:spacing w:before="280" w:after="280"/>
    </w:pPr>
    <w:rPr>
      <w:lang w:eastAsia="ar-SA"/>
    </w:rPr>
  </w:style>
  <w:style w:type="character" w:customStyle="1" w:styleId="apple-style-span">
    <w:name w:val="apple-style-span"/>
    <w:basedOn w:val="Fuentedeprrafopredeter"/>
    <w:rsid w:val="002744EC"/>
  </w:style>
  <w:style w:type="character" w:styleId="nfasis">
    <w:name w:val="Emphasis"/>
    <w:basedOn w:val="Fuentedeprrafopredeter"/>
    <w:qFormat/>
    <w:rsid w:val="00274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4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040147">
          <w:marLeft w:val="0"/>
          <w:marRight w:val="0"/>
          <w:marTop w:val="0"/>
          <w:marBottom w:val="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4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tin\Documents\MEGAsync\CNLP\Planillas\Hoja%20Membretada\Plantilla%20CNL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CNLP</Template>
  <TotalTime>0</TotalTime>
  <Pages>7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Zombori</dc:creator>
  <cp:lastModifiedBy>Martin Zombori</cp:lastModifiedBy>
  <cp:revision>2</cp:revision>
  <cp:lastPrinted>2016-06-13T14:07:00Z</cp:lastPrinted>
  <dcterms:created xsi:type="dcterms:W3CDTF">2016-07-01T13:35:00Z</dcterms:created>
  <dcterms:modified xsi:type="dcterms:W3CDTF">2016-07-01T13:35:00Z</dcterms:modified>
</cp:coreProperties>
</file>